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593" w:rsidRDefault="00770593">
      <w:pPr>
        <w:pStyle w:val="ConsPlusNormal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3510"/>
        <w:gridCol w:w="2250"/>
        <w:gridCol w:w="3420"/>
      </w:tblGrid>
      <w:tr w:rsidR="00770593">
        <w:trPr>
          <w:trHeight w:val="1266"/>
        </w:trPr>
        <w:tc>
          <w:tcPr>
            <w:tcW w:w="3510" w:type="dxa"/>
            <w:shd w:val="clear" w:color="auto" w:fill="FFFFFF"/>
            <w:vAlign w:val="bottom"/>
          </w:tcPr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«К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рткер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» 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муниципальн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й районса</w:t>
            </w:r>
          </w:p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вет</w:t>
            </w:r>
          </w:p>
          <w:p w:rsidR="00770593" w:rsidRDefault="00770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2250" w:type="dxa"/>
            <w:shd w:val="clear" w:color="auto" w:fill="FFFFFF"/>
          </w:tcPr>
          <w:p w:rsidR="00770593" w:rsidRDefault="00770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5480" cy="687705"/>
                  <wp:effectExtent l="0" t="0" r="127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68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  <w:shd w:val="clear" w:color="auto" w:fill="FFFFFF"/>
          </w:tcPr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Совет</w:t>
            </w:r>
          </w:p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 xml:space="preserve">муниципального района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«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Корткеросский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770593">
        <w:trPr>
          <w:trHeight w:val="685"/>
        </w:trPr>
        <w:tc>
          <w:tcPr>
            <w:tcW w:w="9180" w:type="dxa"/>
            <w:gridSpan w:val="3"/>
            <w:shd w:val="clear" w:color="auto" w:fill="FFFFFF"/>
            <w:vAlign w:val="center"/>
          </w:tcPr>
          <w:p w:rsidR="00770593" w:rsidRDefault="00687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sz w:val="32"/>
                <w:szCs w:val="32"/>
              </w:rPr>
              <w:t>КЫВК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32"/>
                <w:szCs w:val="32"/>
              </w:rPr>
              <w:t>РТ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en-US"/>
              </w:rPr>
              <w:t>Ö</w:t>
            </w:r>
            <w:r>
              <w:rPr>
                <w:rFonts w:ascii="Times New Roman CYR" w:eastAsia="Calibri" w:hAnsi="Times New Roman CYR" w:cs="Times New Roman CYR"/>
                <w:b/>
                <w:bCs/>
                <w:sz w:val="32"/>
                <w:szCs w:val="32"/>
              </w:rPr>
              <w:t>Д</w:t>
            </w:r>
          </w:p>
        </w:tc>
      </w:tr>
      <w:tr w:rsidR="00770593">
        <w:trPr>
          <w:trHeight w:val="939"/>
        </w:trPr>
        <w:tc>
          <w:tcPr>
            <w:tcW w:w="9180" w:type="dxa"/>
            <w:gridSpan w:val="3"/>
            <w:shd w:val="clear" w:color="auto" w:fill="FFFFFF"/>
            <w:vAlign w:val="center"/>
          </w:tcPr>
          <w:p w:rsidR="00770593" w:rsidRDefault="00687392">
            <w:pPr>
              <w:keepNext/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 CYR" w:eastAsia="Calibri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sz w:val="32"/>
                <w:szCs w:val="32"/>
              </w:rPr>
              <w:t>РЕШЕНИЕ</w:t>
            </w:r>
          </w:p>
          <w:p w:rsidR="00770593" w:rsidRDefault="00687392">
            <w:pPr>
              <w:keepNext/>
              <w:autoSpaceDE w:val="0"/>
              <w:autoSpaceDN w:val="0"/>
              <w:adjustRightInd w:val="0"/>
              <w:spacing w:before="240" w:after="60" w:line="240" w:lineRule="auto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 xml:space="preserve"> 17.04.2026                                                                                       №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  <w:lang w:val="en-US"/>
              </w:rPr>
              <w:t>VIII-6/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</w:tr>
    </w:tbl>
    <w:p w:rsidR="00770593" w:rsidRDefault="007705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70593" w:rsidRDefault="00687392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Коми,</w:t>
      </w:r>
    </w:p>
    <w:p w:rsidR="00770593" w:rsidRDefault="00687392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 район, с. Корткерос</w:t>
      </w:r>
    </w:p>
    <w:p w:rsidR="00770593" w:rsidRDefault="0077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0593" w:rsidRDefault="007705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 утверждении порядка назначения и проведения опроса граждан на территории муниципального образования муниципального района «Корткеросский»</w:t>
      </w:r>
    </w:p>
    <w:p w:rsidR="00770593" w:rsidRDefault="00770593">
      <w:pPr>
        <w:pStyle w:val="ConsPlusNormal"/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46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20.03.2025 N 33-ФЗ "Об общих принципах организации местного самоуправления в единой системе публичной власти", Законом Республики Коми от 03.03.2017 N 15-РЗ "О порядке назначения и проведения опроса граждан на территориях муниципальных образований в Республике Коми" п.4 ст.26</w:t>
      </w:r>
      <w:hyperlink r:id="rId8" w:history="1"/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муниципального района "Корткеросский»" Совет муниципального района "Корткеросский" решил: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назначения и проведения опроса граждан на территории муниципального образования муниципального района «Корткеросский» согласно приложению.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со дня его официального опубликования.</w:t>
      </w:r>
    </w:p>
    <w:p w:rsidR="00770593" w:rsidRDefault="00770593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0593" w:rsidRDefault="00687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8"/>
          <w:szCs w:val="28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>Глава муниципального района</w:t>
      </w:r>
    </w:p>
    <w:p w:rsidR="00770593" w:rsidRDefault="00687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>Корткеросский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»                                                                           К. Сажин </w:t>
      </w:r>
    </w:p>
    <w:p w:rsidR="00770593" w:rsidRDefault="00770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к решению 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Совета муниципального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района «Корткеросский» </w:t>
      </w:r>
    </w:p>
    <w:p w:rsidR="00770593" w:rsidRDefault="00687392">
      <w:pPr>
        <w:pStyle w:val="ConsPlusNormal"/>
        <w:jc w:val="right"/>
      </w:pPr>
      <w:r>
        <w:rPr>
          <w:rFonts w:ascii="Times New Roman" w:hAnsi="Times New Roman" w:cs="Times New Roman"/>
          <w:bCs/>
          <w:sz w:val="24"/>
          <w:szCs w:val="24"/>
        </w:rPr>
        <w:t>от 17.04.2026 №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Cs/>
          <w:sz w:val="24"/>
          <w:szCs w:val="24"/>
        </w:rPr>
        <w:t xml:space="preserve">-6/4 </w:t>
      </w:r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2"/>
      <w:bookmarkEnd w:id="0"/>
    </w:p>
    <w:p w:rsidR="00770593" w:rsidRDefault="0077059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НАЗНАЧЕНИЯ И ПРОВЕДЕНИЯ ОПРОСА ГРАЖДАН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«КОРТКЕРОССКИЙ»</w:t>
      </w:r>
    </w:p>
    <w:p w:rsidR="00770593" w:rsidRDefault="00770593">
      <w:pPr>
        <w:pStyle w:val="ConsPlusNormal"/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устанавливает, в соответствии со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20.03.2025 N 33-ФЗ «Об общих принципах организации местного самоуправления в единой системе публичной власти»,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Республики Коми от 03.03.2017 N 15-РЗ «О порядке назначения и проведения опроса граждан на территориях муниципальных образований в Республике Коми» и п.4 ст.26 Устава муниципального образования муниципального района «Корткеросский» (далее - Устав МО МР «Корткеросский»), порядок назначения и проведения опроса граждан на территории муниципального образования муниципального района «Корткеросский» (далее - МР «Корткеросский»).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граждан (далее - опрос, опрос граждан) - это форма реализации прав граждан на участие в осуществлении местного самоуправления. Опрос проводится для выявления мнения населения и его учета при принятии решений Советом МР «Корткеросский», главой МР «Корткеросский» - руководителем администрации, а также органами государственной власти Республики Коми.</w:t>
      </w:r>
    </w:p>
    <w:p w:rsidR="00770593" w:rsidRDefault="007705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опросе имеют право участвовать жители МР «Корткеросский», обладающие избирательным правом.</w:t>
      </w:r>
    </w:p>
    <w:p w:rsidR="00770593" w:rsidRDefault="00770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0593" w:rsidRDefault="006873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Каждый гражданин обладает одним голосом и участвует в опросе непосредственно.</w:t>
      </w:r>
    </w:p>
    <w:p w:rsidR="00770593" w:rsidRDefault="00687392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Участие в опросе является свободным и добровольным.</w:t>
      </w:r>
    </w:p>
    <w:p w:rsidR="00770593" w:rsidRDefault="0068739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Результаты опроса носят рекомендательный характер.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Подготовка, проведение и установление результатов опроса осуществляется открыто и гласно, а также с соблюдением требований Федерального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94CDA" w:rsidRDefault="00594CDA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Территория и виды опроса граждан.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зависимости от вопроса, предлагаемого для проведения опроса, опрос может проводиться на всей территории МР «Корткеросский» или ее части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1F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Вопросы, выносимые на опрос, должны быть сформулированы четко и ясно, не допускается возможность их различного толкования.</w:t>
      </w:r>
    </w:p>
    <w:p w:rsidR="00770593" w:rsidRDefault="006C1F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687392">
        <w:rPr>
          <w:rFonts w:ascii="Times New Roman" w:hAnsi="Times New Roman" w:cs="Times New Roman"/>
          <w:sz w:val="28"/>
          <w:szCs w:val="28"/>
        </w:rPr>
        <w:t>. Опрос может проводиться путем поименного голосования по опросным листам, путем открытого голосования на собраниях граждан, в трудовых коллективах в теч</w:t>
      </w:r>
      <w:r>
        <w:rPr>
          <w:rFonts w:ascii="Times New Roman" w:hAnsi="Times New Roman" w:cs="Times New Roman"/>
          <w:sz w:val="28"/>
          <w:szCs w:val="28"/>
        </w:rPr>
        <w:t>ение одного или нескольких дней, путем голосования в информационно-телекоммуникационной сети «Интернет» с использованием официальных сайтов, страниц в социальных сетях муниципальных органов власти и учреждений.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F52F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Опрос по опросным листам проводится в пунктах проведения опроса или (и) по месту жительства участников опроса путем поквартирного (подомового) обхода.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Назначение опроса граждан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>
        <w:rPr>
          <w:rFonts w:ascii="Times New Roman" w:hAnsi="Times New Roman" w:cs="Times New Roman"/>
          <w:sz w:val="28"/>
          <w:szCs w:val="28"/>
        </w:rPr>
        <w:t>3.1. Опрос назначается по инициативе: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Совета МР «Корткеросский» (далее - Совет), главой МР «Корткеросский» - руководителем администрации (далее - Глава);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органов государственной власти Республики Коми;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жителями МР «Корткеросский» или его части, в которых предлагается реализовать инициативный проект - для выявления мнения граждан о поддержке данного инициативного проекта.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6C1F8D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должно быть принято администрацией МР «Корткеросский» в течение трех месяцев с момента поступления инициативы проведения опроса граждан. 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6C1F8D">
        <w:rPr>
          <w:rFonts w:ascii="Times New Roman" w:hAnsi="Times New Roman" w:cs="Times New Roman"/>
          <w:sz w:val="28"/>
          <w:szCs w:val="28"/>
        </w:rPr>
        <w:t>Инициаторы опроса направляют предложение о проведении опроса, в котором указываются: цель опроса; формулировка вопроса (вопросов), предлагаемого (предлагаемых) при проведении опроса; территория опроса; предполагаемая дата проведения опроса.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 Инициатор проведения опроса вправе отозвать свое предложение о проведении опроса до </w:t>
      </w:r>
      <w:r w:rsidR="006C1F8D">
        <w:rPr>
          <w:rFonts w:ascii="Times New Roman" w:hAnsi="Times New Roman" w:cs="Times New Roman"/>
          <w:sz w:val="28"/>
          <w:szCs w:val="28"/>
        </w:rPr>
        <w:t xml:space="preserve">начала процедуры рассмотрения </w:t>
      </w:r>
      <w:r>
        <w:rPr>
          <w:rFonts w:ascii="Times New Roman" w:hAnsi="Times New Roman" w:cs="Times New Roman"/>
          <w:sz w:val="28"/>
          <w:szCs w:val="28"/>
        </w:rPr>
        <w:t>данного вопроса.</w:t>
      </w:r>
    </w:p>
    <w:p w:rsidR="00770593" w:rsidRDefault="00770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593" w:rsidRDefault="006C1F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решении</w:t>
      </w:r>
      <w:r w:rsidR="00687392">
        <w:rPr>
          <w:rFonts w:ascii="Times New Roman" w:hAnsi="Times New Roman" w:cs="Times New Roman"/>
          <w:sz w:val="28"/>
          <w:szCs w:val="28"/>
        </w:rPr>
        <w:t xml:space="preserve"> о назначении опроса указывается территория проведения опроса, а также устанавливаются: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минимальная численность жителей МР «Корткеросский», участвующих в опросе. Минимальная численность жителей устанавливает</w:t>
      </w:r>
      <w:r w:rsidR="00116EA3">
        <w:rPr>
          <w:rFonts w:ascii="Times New Roman" w:hAnsi="Times New Roman" w:cs="Times New Roman"/>
          <w:sz w:val="28"/>
          <w:szCs w:val="28"/>
        </w:rPr>
        <w:t>ся решением о назначении опроса.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назначении опроса подлежит </w:t>
      </w:r>
      <w:r w:rsidR="006C1F8D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опубликованию в течение 10 дней со дня его принятия.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14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1496">
        <w:rPr>
          <w:rFonts w:ascii="Times New Roman" w:hAnsi="Times New Roman" w:cs="Times New Roman"/>
          <w:sz w:val="28"/>
          <w:szCs w:val="28"/>
        </w:rPr>
        <w:t xml:space="preserve">В случае несоблюдения требований </w:t>
      </w:r>
      <w:r w:rsidR="00243790">
        <w:rPr>
          <w:rFonts w:ascii="Times New Roman" w:hAnsi="Times New Roman" w:cs="Times New Roman"/>
          <w:sz w:val="28"/>
          <w:szCs w:val="28"/>
        </w:rPr>
        <w:t>пункта 3.3 настоящего Порядка</w:t>
      </w:r>
      <w:r w:rsidR="00481496">
        <w:rPr>
          <w:rFonts w:ascii="Times New Roman" w:hAnsi="Times New Roman" w:cs="Times New Roman"/>
          <w:sz w:val="28"/>
          <w:szCs w:val="28"/>
        </w:rPr>
        <w:t xml:space="preserve">, </w:t>
      </w:r>
      <w:r w:rsidR="00243790">
        <w:rPr>
          <w:rFonts w:ascii="Times New Roman" w:hAnsi="Times New Roman" w:cs="Times New Roman"/>
          <w:sz w:val="28"/>
          <w:szCs w:val="28"/>
        </w:rPr>
        <w:t>администрация МР «Корткеросский» вправе принять</w:t>
      </w:r>
      <w:r>
        <w:rPr>
          <w:rFonts w:ascii="Times New Roman" w:hAnsi="Times New Roman" w:cs="Times New Roman"/>
          <w:sz w:val="28"/>
          <w:szCs w:val="28"/>
        </w:rPr>
        <w:t xml:space="preserve"> решение об отказе в назначении опроса</w:t>
      </w:r>
      <w:r w:rsidR="00243790">
        <w:rPr>
          <w:rFonts w:ascii="Times New Roman" w:hAnsi="Times New Roman" w:cs="Times New Roman"/>
          <w:sz w:val="28"/>
          <w:szCs w:val="28"/>
        </w:rPr>
        <w:t>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437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Инициаторы проведения опроса вправе повторно обратиться с предложением о проведении опроса после устранения причин, послуживших основаниями для отказа в назначении опроса.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Порядок проведения опроса граждан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243790">
        <w:rPr>
          <w:rFonts w:ascii="Times New Roman" w:hAnsi="Times New Roman" w:cs="Times New Roman"/>
          <w:sz w:val="28"/>
          <w:szCs w:val="28"/>
        </w:rPr>
        <w:t>Каждый гражданин участвует в опросе непосредственно и обладает одним голосом.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243790">
        <w:rPr>
          <w:rFonts w:ascii="Times New Roman" w:hAnsi="Times New Roman" w:cs="Times New Roman"/>
          <w:sz w:val="28"/>
          <w:szCs w:val="28"/>
        </w:rPr>
        <w:t>Участие в опросе является свободным и добровольным. Никто не может быть принужден к выражению своего мнения либо отказу от него.</w:t>
      </w:r>
    </w:p>
    <w:p w:rsidR="00770593" w:rsidRDefault="00687392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243790">
        <w:rPr>
          <w:rFonts w:ascii="Times New Roman" w:hAnsi="Times New Roman" w:cs="Times New Roman"/>
          <w:sz w:val="28"/>
          <w:szCs w:val="28"/>
        </w:rPr>
        <w:t xml:space="preserve"> Организационно-техническое обеспечение опроса осуществляет администрация МР «Корткеросский».</w:t>
      </w:r>
    </w:p>
    <w:p w:rsidR="00243790" w:rsidRDefault="00687392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243790">
        <w:rPr>
          <w:rFonts w:ascii="Times New Roman" w:hAnsi="Times New Roman" w:cs="Times New Roman"/>
          <w:sz w:val="28"/>
          <w:szCs w:val="28"/>
        </w:rPr>
        <w:t>Администрация МР «Корткеросский»: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обеспечивает изготовление опросных листов;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осуществляет на территории проведения опроса контроль за соблюдением права на участие в опросе граждан МО МР «Корткеросский»;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осуществляет меры по обеспечению при проведении опроса, </w:t>
      </w:r>
      <w:r>
        <w:rPr>
          <w:rFonts w:ascii="Times New Roman" w:hAnsi="Times New Roman" w:cs="Times New Roman"/>
          <w:sz w:val="28"/>
          <w:szCs w:val="28"/>
        </w:rPr>
        <w:lastRenderedPageBreak/>
        <w:t>соблюдения единого порядка определения результатов опроса;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осуществляет меры по организации подготовки и проведения опроса;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организует оповещение граждан о вопросе (вопросах), предлагаемом (предлагаемых) для проведения опроса, месте, дате (сроках), виде проведения опроса;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организует и обеспечивает проведение опроса в соответствии с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настоящим Порядком;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рассматривает жалобы (заявления) граждан по порядку подготовки и проведения опроса и принимает по указанным жалобам (заявлениям) мотивированные решения;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устанавливает результаты опроса, которые отражаются в протоколе заседаний комиссии;</w:t>
      </w:r>
    </w:p>
    <w:p w:rsidR="00243790" w:rsidRDefault="00243790" w:rsidP="002437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взаимодействует с органами местного самоуправления, органами государственной власти, общественными объединениями, политическими партиями и представителями средств массовой информации.</w:t>
      </w:r>
    </w:p>
    <w:p w:rsidR="00ED4259" w:rsidRDefault="00ED4259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Проведение опроса по опросным листам.</w:t>
      </w:r>
    </w:p>
    <w:p w:rsidR="00ED4259" w:rsidRDefault="00ED4259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4.5.1. Опрос проводится посредством заполнения опросного </w:t>
      </w:r>
      <w:hyperlink w:anchor="Par173" w:history="1">
        <w:r>
          <w:rPr>
            <w:rFonts w:ascii="Times New Roman" w:hAnsi="Times New Roman" w:cs="Times New Roman"/>
            <w:sz w:val="28"/>
            <w:szCs w:val="28"/>
          </w:rPr>
          <w:t>листа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типовой форме согласно приложению, к настоящему Порядку. Опросный лист для заполнения участникам опроса выдается членами комиссии по проведению опроса.</w:t>
      </w:r>
    </w:p>
    <w:p w:rsidR="00ED4259" w:rsidRDefault="00ED4259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Опросный лист должен содержать точно воспроизведенную формулировку вынесенного на опрос граждан вопроса (вопросов) и варианты волеизъявления граждан: "за" или "против", указание на инициатора проведения опроса; а также сведения о фамилии, имени, отчестве (при наличии), годе (дате) рождения, данные о регистрации по месту жительства или по месту пребывания (на основании предъявляемого документа, удостоверяющего личность, или иного документа, удостоверяющего регистрацию по месту жительства или по месту пребывания) участника опроса, подпись и дату заполнения опросного листа.</w:t>
      </w:r>
    </w:p>
    <w:p w:rsidR="00ED4259" w:rsidRDefault="00ED4259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4.5.2. При вынесении на опрос граждан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ED4259" w:rsidRDefault="00ED4259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4.5.3. При проведении опроса граждан в информационно-телекоммуникационной сети «Интернет» опросный лист должен содержать точно воспроизведенную формулировку вынесенного на опрос граждан вопроса (вопросов) и варианты волеизъявления граждан: "за" или "против", указание на инициатора проведения опроса.</w:t>
      </w: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Подведение итогов и установление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результатов опроса граждан</w:t>
      </w:r>
    </w:p>
    <w:p w:rsidR="00770593" w:rsidRPr="006D3CCC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D4259" w:rsidRPr="006D3CCC" w:rsidRDefault="00687392" w:rsidP="00ED4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CC">
        <w:rPr>
          <w:rFonts w:ascii="Times New Roman" w:hAnsi="Times New Roman" w:cs="Times New Roman"/>
          <w:sz w:val="28"/>
          <w:szCs w:val="28"/>
        </w:rPr>
        <w:t xml:space="preserve">5.1. </w:t>
      </w:r>
      <w:r w:rsidR="00ED4259" w:rsidRPr="006D3CCC">
        <w:rPr>
          <w:rFonts w:ascii="Times New Roman" w:hAnsi="Times New Roman" w:cs="Times New Roman"/>
          <w:sz w:val="28"/>
          <w:szCs w:val="28"/>
        </w:rPr>
        <w:t>Для подведения итогов опроса создается постоянно-действующая комиссия администрации МР «Корткеросский», в состав которой, кроме представителей администрации включаются представители Совета</w:t>
      </w:r>
      <w:r w:rsidR="00213343" w:rsidRPr="006D3CCC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ED4259" w:rsidRPr="006D3CCC">
        <w:rPr>
          <w:rFonts w:ascii="Times New Roman" w:hAnsi="Times New Roman" w:cs="Times New Roman"/>
          <w:sz w:val="28"/>
          <w:szCs w:val="28"/>
        </w:rPr>
        <w:t>, иных органов и организаций, представителей общественности, органов государственной власти Республики Коми (при проведении опроса граждан по инициативе органов государственной власти Республики Коми).</w:t>
      </w:r>
    </w:p>
    <w:p w:rsidR="00213343" w:rsidRPr="006D3CCC" w:rsidRDefault="00213343" w:rsidP="002133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CC">
        <w:rPr>
          <w:rFonts w:ascii="Times New Roman" w:hAnsi="Times New Roman" w:cs="Times New Roman"/>
          <w:sz w:val="28"/>
          <w:szCs w:val="28"/>
        </w:rPr>
        <w:t>5.2. Численный состав комиссии устанавливается в количестве не менее 5 человек.</w:t>
      </w:r>
    </w:p>
    <w:p w:rsidR="00213343" w:rsidRPr="006D3CCC" w:rsidRDefault="00213343" w:rsidP="00213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343" w:rsidRPr="006D3CCC" w:rsidRDefault="00213343" w:rsidP="00213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CC">
        <w:rPr>
          <w:rFonts w:ascii="Times New Roman" w:hAnsi="Times New Roman" w:cs="Times New Roman"/>
          <w:sz w:val="28"/>
          <w:szCs w:val="28"/>
        </w:rPr>
        <w:t>5.3. Подведение итогов опроса по опросным листам осуществляется комиссией путем обработки полученных данных, содержащихся в опросных листах, по результатам которых составляется протокол.</w:t>
      </w:r>
    </w:p>
    <w:p w:rsidR="00770593" w:rsidRPr="006D3CCC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CC">
        <w:rPr>
          <w:rFonts w:ascii="Times New Roman" w:hAnsi="Times New Roman" w:cs="Times New Roman"/>
          <w:sz w:val="28"/>
          <w:szCs w:val="28"/>
        </w:rPr>
        <w:t>5.</w:t>
      </w:r>
      <w:r w:rsidR="00213343" w:rsidRPr="006D3CCC">
        <w:rPr>
          <w:rFonts w:ascii="Times New Roman" w:hAnsi="Times New Roman" w:cs="Times New Roman"/>
          <w:sz w:val="28"/>
          <w:szCs w:val="28"/>
        </w:rPr>
        <w:t>3</w:t>
      </w:r>
      <w:r w:rsidRPr="006D3CCC">
        <w:rPr>
          <w:rFonts w:ascii="Times New Roman" w:hAnsi="Times New Roman" w:cs="Times New Roman"/>
          <w:sz w:val="28"/>
          <w:szCs w:val="28"/>
        </w:rPr>
        <w:t>. Если опрос граждан проводился по нескольким вопросам, то подсчет голосов и составление протокола производится отдельно по каждому вопросу.</w:t>
      </w:r>
    </w:p>
    <w:p w:rsidR="00116EA3" w:rsidRDefault="00116EA3" w:rsidP="00116E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CC">
        <w:rPr>
          <w:rFonts w:ascii="Times New Roman" w:hAnsi="Times New Roman" w:cs="Times New Roman"/>
          <w:sz w:val="28"/>
          <w:szCs w:val="28"/>
        </w:rPr>
        <w:t xml:space="preserve">5.4. Подсчет голосов </w:t>
      </w:r>
      <w:r>
        <w:rPr>
          <w:rFonts w:ascii="Times New Roman" w:hAnsi="Times New Roman" w:cs="Times New Roman"/>
          <w:sz w:val="28"/>
          <w:szCs w:val="28"/>
        </w:rPr>
        <w:t>граждан при проведении опроса в информационно-телекоммуникационной сети «Интернет» осуществляется по итоговым числовым значениям в опросных листах на официальных сайтах, страницах в социальных сетях муниципальных органов власти и учреждений с приложением соответствующих скриншотов.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В протоколе указываются следующие данные: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дата составления протокола и номер экземпляра;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инициатор проведения опроса;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дата и сроки проведения опроса;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территория проведения опроса (в случае если опрос проводился на части территории - наименование и границы части территории);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формулировка вопроса (вопросов), предложенного (предложенных) при проведении опроса;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минимальная численность жителей МР «Корткеросский», участвующих в опросе. Минимальная численность жителей устанавливается решением о назначении опроса;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число граждан, принявших участие в опросе;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количество голосов, поданных за позицию "за";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количество голосов, поданных за позицию "против";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количество опросных листов, признанных недействительными;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результаты опроса.</w:t>
      </w:r>
    </w:p>
    <w:p w:rsidR="003F52F6" w:rsidRDefault="003F52F6" w:rsidP="003F52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Вопрос считается одобренным, если за него проголосовало более половины граждан, принявших участие в опросе.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52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Протокол подписывается всеми членами комиссии по проведению опроса граждан и в течение 7 дней со дня окончания опроса направляется </w:t>
      </w:r>
      <w:r w:rsidR="00213343">
        <w:rPr>
          <w:rFonts w:ascii="Times New Roman" w:hAnsi="Times New Roman" w:cs="Times New Roman"/>
          <w:sz w:val="28"/>
          <w:szCs w:val="28"/>
        </w:rPr>
        <w:t>Главе МР «Корткеросский»,</w:t>
      </w:r>
      <w:r>
        <w:rPr>
          <w:rFonts w:ascii="Times New Roman" w:hAnsi="Times New Roman" w:cs="Times New Roman"/>
          <w:sz w:val="28"/>
          <w:szCs w:val="28"/>
        </w:rPr>
        <w:t xml:space="preserve"> в Совет</w:t>
      </w:r>
      <w:r w:rsidR="00213343">
        <w:rPr>
          <w:rFonts w:ascii="Times New Roman" w:hAnsi="Times New Roman" w:cs="Times New Roman"/>
          <w:sz w:val="28"/>
          <w:szCs w:val="28"/>
        </w:rPr>
        <w:t xml:space="preserve"> и инициатору опроса</w:t>
      </w:r>
      <w:r>
        <w:rPr>
          <w:rFonts w:ascii="Times New Roman" w:hAnsi="Times New Roman" w:cs="Times New Roman"/>
          <w:sz w:val="28"/>
          <w:szCs w:val="28"/>
        </w:rPr>
        <w:t>. К протоколу</w:t>
      </w:r>
      <w:r w:rsidR="00213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прикладываются сшитые и пронумерованные опросные листы.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52F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Член комиссии, не согласный с протоколом в целом или в части, вправе изложить в письменной форме особое мнение, которое прилагается к протоколу.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52F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Опрос граждан признается несостоявшимся в случае, если число граждан, принявших участие в опросе, оказалось меньше минимального числа граждан, установленного в решении о назначении опроса граждан.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52F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 Недействительными признаются подписи граждан: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 обладающих избирательным правом;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указания требуемых настоящим Порядком данных;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если невозможно установить мнение участника опроса.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F52F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 Недействительными признаются опросные листы неустановленного образца, а также листы, по которым невозможно установить мнение участников опроса.</w:t>
      </w:r>
    </w:p>
    <w:p w:rsidR="00770593" w:rsidRDefault="00116E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3F52F6">
        <w:rPr>
          <w:rFonts w:ascii="Times New Roman" w:hAnsi="Times New Roman" w:cs="Times New Roman"/>
          <w:sz w:val="28"/>
          <w:szCs w:val="28"/>
        </w:rPr>
        <w:t>3</w:t>
      </w:r>
      <w:r w:rsidR="00687392">
        <w:rPr>
          <w:rFonts w:ascii="Times New Roman" w:hAnsi="Times New Roman" w:cs="Times New Roman"/>
          <w:sz w:val="28"/>
          <w:szCs w:val="28"/>
        </w:rPr>
        <w:t>. Копия протокола может быть предоставлена средствам массовой информации, общественным объединениям, органам территориального общественного самоуправления по решению Совета.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Результаты опроса граждан</w:t>
      </w:r>
    </w:p>
    <w:p w:rsidR="00770593" w:rsidRDefault="0077059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0593" w:rsidRDefault="006873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6.1. </w:t>
      </w:r>
      <w:r w:rsidR="00D5710B">
        <w:rPr>
          <w:rFonts w:ascii="Times New Roman" w:hAnsi="Times New Roman" w:cs="Times New Roman"/>
          <w:bCs/>
          <w:sz w:val="28"/>
          <w:szCs w:val="28"/>
        </w:rPr>
        <w:t>Глава МР «Корткеросский»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рассматривает результаты опроса </w:t>
      </w:r>
      <w:r w:rsidR="007A4A01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сроки, установленные </w:t>
      </w:r>
      <w:r w:rsidR="007A4A01">
        <w:rPr>
          <w:rFonts w:ascii="Times New Roman" w:hAnsi="Times New Roman" w:cs="Times New Roman"/>
          <w:bCs/>
          <w:sz w:val="28"/>
          <w:szCs w:val="28"/>
        </w:rPr>
        <w:t>пунктом 5.5 настоящего Порядка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F75A3" w:rsidRDefault="003F75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C404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Результаты опроса граждан подлежат официальному опубликованию не позднее десяти дней со дня окончания проведения опроса.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По итогам проведения опроса принимается соответствующее решение органа местного самоуправления либо органа государственной власти Республики Коми.</w:t>
      </w:r>
    </w:p>
    <w:p w:rsidR="00770593" w:rsidRDefault="003F75A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87392">
        <w:rPr>
          <w:rFonts w:ascii="Times New Roman" w:hAnsi="Times New Roman" w:cs="Times New Roman"/>
          <w:b/>
          <w:bCs/>
          <w:sz w:val="28"/>
          <w:szCs w:val="28"/>
        </w:rPr>
        <w:t>. Хранение документов опроса граждан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Протоколы опроса граждан и опросные листы </w:t>
      </w:r>
      <w:r w:rsidR="003F75A3">
        <w:rPr>
          <w:rFonts w:ascii="Times New Roman" w:hAnsi="Times New Roman" w:cs="Times New Roman"/>
          <w:sz w:val="28"/>
          <w:szCs w:val="28"/>
        </w:rPr>
        <w:t>хранятся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</w:t>
      </w:r>
      <w:r w:rsidR="003F75A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МР «Корткеросский».</w:t>
      </w:r>
    </w:p>
    <w:p w:rsidR="00770593" w:rsidRDefault="00687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Срок хранения указанных материалов определяется администрацией МР «Корткеросский», но не может быть менее одного года со дня официального опубликования результатов опроса.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назначения и проведения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опроса граждан на территории</w:t>
      </w:r>
    </w:p>
    <w:p w:rsidR="00770593" w:rsidRDefault="006873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МР «Корткеросский»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73"/>
      <w:bookmarkEnd w:id="3"/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поименного опроса граждан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проведения опроса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населенного пункта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место, адрес проведения опроса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70593" w:rsidRDefault="006873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</w:t>
      </w: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1247"/>
        <w:gridCol w:w="1247"/>
        <w:gridCol w:w="340"/>
        <w:gridCol w:w="1531"/>
        <w:gridCol w:w="680"/>
        <w:gridCol w:w="680"/>
        <w:gridCol w:w="850"/>
        <w:gridCol w:w="850"/>
      </w:tblGrid>
      <w:tr w:rsidR="0077059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участника опроса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(дата) рождения (в возрасте 18 лет - число и месяц рождения)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регистрации по месту жительства или по месту пребывания (на основании предъявляемого документа, удостоверяющего личность, или иного документа, удостоверяющего регистрацию по месту жительства или по месту пребывания)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вопроса</w:t>
            </w:r>
          </w:p>
        </w:tc>
      </w:tr>
      <w:tr w:rsidR="0077059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(ставится любой знак)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 (ставится любой знак)</w:t>
            </w:r>
          </w:p>
        </w:tc>
      </w:tr>
      <w:tr w:rsidR="007705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6873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593">
        <w:tc>
          <w:tcPr>
            <w:tcW w:w="9069" w:type="dxa"/>
            <w:gridSpan w:val="10"/>
            <w:tcBorders>
              <w:top w:val="single" w:sz="4" w:space="0" w:color="auto"/>
            </w:tcBorders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593">
        <w:tc>
          <w:tcPr>
            <w:tcW w:w="9069" w:type="dxa"/>
            <w:gridSpan w:val="10"/>
          </w:tcPr>
          <w:p w:rsidR="00770593" w:rsidRDefault="006873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N ___</w:t>
            </w:r>
          </w:p>
        </w:tc>
      </w:tr>
      <w:tr w:rsidR="00770593">
        <w:tc>
          <w:tcPr>
            <w:tcW w:w="9069" w:type="dxa"/>
            <w:gridSpan w:val="10"/>
          </w:tcPr>
          <w:p w:rsidR="00770593" w:rsidRDefault="006873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 по проведению</w:t>
            </w:r>
          </w:p>
          <w:p w:rsidR="00770593" w:rsidRDefault="006873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опроса граждан</w:t>
            </w:r>
          </w:p>
        </w:tc>
      </w:tr>
      <w:tr w:rsidR="00770593">
        <w:tc>
          <w:tcPr>
            <w:tcW w:w="2891" w:type="dxa"/>
            <w:gridSpan w:val="3"/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340" w:type="dxa"/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680" w:type="dxa"/>
          </w:tcPr>
          <w:p w:rsidR="00770593" w:rsidRDefault="0077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</w:tcBorders>
          </w:tcPr>
          <w:p w:rsidR="00770593" w:rsidRDefault="006873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заполнения опросного листа)</w:t>
            </w:r>
          </w:p>
        </w:tc>
      </w:tr>
    </w:tbl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593" w:rsidRDefault="006873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к проекту решения Совета муниципального района «Корткеросский» </w:t>
      </w:r>
    </w:p>
    <w:p w:rsidR="00770593" w:rsidRDefault="00687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«Об утверждении порядка назначения и проведения опроса граждан на территории муниципального образования муниципального района «Корткеросский»</w:t>
      </w:r>
    </w:p>
    <w:p w:rsidR="00770593" w:rsidRDefault="007705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</w:p>
    <w:p w:rsidR="00770593" w:rsidRDefault="007705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</w:p>
    <w:p w:rsidR="00770593" w:rsidRDefault="006873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На рассмотрение Совета муниципального района «Корткеросский» выносится проект решения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«Об утверждении порядка назначения и проведения опроса граждан на территории муниципального образования муниципального района «Корткеросский» </w:t>
      </w:r>
      <w:r>
        <w:rPr>
          <w:rFonts w:ascii="Times New Roman" w:hAnsi="Times New Roman" w:cs="Times New Roman"/>
          <w:sz w:val="28"/>
        </w:rPr>
        <w:t>подготовленный отделом организационной и кадровой работы.</w:t>
      </w:r>
    </w:p>
    <w:p w:rsidR="00770593" w:rsidRDefault="00687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Проект решения Совета муниципального района «Корткеросский» «Об утверждении порядка назначения и проведения опроса граждан на территории муниципального образования муниципального района «Корткеросский» подготовлен в целях реализации положений статьи 46 Федерального закона от 20 марта 2025 года № 33-ФЗ «Об общих принципах организации местного самоуправления в единой системе публичной власти», а также в соответствии с пунктом 4 статьи 26 Устава муниципального образования муниципального района «Корткеросский».</w:t>
      </w:r>
    </w:p>
    <w:p w:rsidR="00770593" w:rsidRDefault="007705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rPr>
          <w:rFonts w:ascii="Times New Roman" w:hAnsi="Times New Roman" w:cs="Times New Roman"/>
          <w:sz w:val="28"/>
          <w:szCs w:val="28"/>
        </w:rPr>
      </w:pPr>
    </w:p>
    <w:p w:rsidR="00770593" w:rsidRDefault="00770593">
      <w:pPr>
        <w:rPr>
          <w:rFonts w:ascii="Times New Roman" w:hAnsi="Times New Roman" w:cs="Times New Roman"/>
          <w:sz w:val="28"/>
          <w:szCs w:val="28"/>
        </w:rPr>
      </w:pPr>
    </w:p>
    <w:sectPr w:rsidR="00770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917" w:rsidRDefault="00464917">
      <w:pPr>
        <w:spacing w:after="0" w:line="240" w:lineRule="auto"/>
      </w:pPr>
      <w:r>
        <w:separator/>
      </w:r>
    </w:p>
  </w:endnote>
  <w:endnote w:type="continuationSeparator" w:id="0">
    <w:p w:rsidR="00464917" w:rsidRDefault="00464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917" w:rsidRDefault="00464917">
      <w:pPr>
        <w:spacing w:after="0" w:line="240" w:lineRule="auto"/>
      </w:pPr>
      <w:r>
        <w:separator/>
      </w:r>
    </w:p>
  </w:footnote>
  <w:footnote w:type="continuationSeparator" w:id="0">
    <w:p w:rsidR="00464917" w:rsidRDefault="00464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45B07"/>
    <w:multiLevelType w:val="multilevel"/>
    <w:tmpl w:val="E280F8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593"/>
    <w:rsid w:val="00116EA3"/>
    <w:rsid w:val="00213343"/>
    <w:rsid w:val="00243790"/>
    <w:rsid w:val="003F52F6"/>
    <w:rsid w:val="003F75A3"/>
    <w:rsid w:val="00464917"/>
    <w:rsid w:val="00481496"/>
    <w:rsid w:val="00594CDA"/>
    <w:rsid w:val="00687392"/>
    <w:rsid w:val="006C1F8D"/>
    <w:rsid w:val="006D3CCC"/>
    <w:rsid w:val="00770593"/>
    <w:rsid w:val="007A4A01"/>
    <w:rsid w:val="00860D9A"/>
    <w:rsid w:val="00C9272F"/>
    <w:rsid w:val="00D5710B"/>
    <w:rsid w:val="00EC4046"/>
    <w:rsid w:val="00ED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48A7F"/>
  <w15:chartTrackingRefBased/>
  <w15:docId w15:val="{665EE6F5-9F5B-47B8-AF68-052E6EEF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51796&amp;dst=10090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976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96&amp;n=1875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1319&amp;dst=1006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10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Константин Сажин</cp:lastModifiedBy>
  <cp:revision>20</cp:revision>
  <cp:lastPrinted>2026-04-13T13:30:00Z</cp:lastPrinted>
  <dcterms:created xsi:type="dcterms:W3CDTF">2026-04-03T08:26:00Z</dcterms:created>
  <dcterms:modified xsi:type="dcterms:W3CDTF">2026-04-14T16:04:00Z</dcterms:modified>
</cp:coreProperties>
</file>